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558E" w14:textId="3853875E" w:rsidR="00362F20" w:rsidRDefault="00A05B7C" w:rsidP="00362F20">
      <w:pPr>
        <w:pStyle w:val="EinfacherAbsatz"/>
        <w:spacing w:line="240" w:lineRule="auto"/>
        <w:ind w:left="1418"/>
        <w:rPr>
          <w:rFonts w:ascii="Arial" w:hAnsi="Arial" w:cs="Arial"/>
          <w:b/>
          <w:color w:val="auto"/>
          <w:sz w:val="40"/>
          <w:szCs w:val="40"/>
        </w:rPr>
      </w:pPr>
      <w:r>
        <w:rPr>
          <w:b/>
          <w:bCs/>
          <w:noProof/>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483F24E8" wp14:editId="761BD825">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F24E8" id="_x0000_t202" coordsize="21600,21600" o:spt="202" path="m,l,21600r21600,l21600,xe">
                <v:stroke joinstyle="miter"/>
                <v:path gradientshapeok="t" o:connecttype="rect"/>
              </v:shapetype>
              <v:shape id="Textfeld 2" o:spid="_x0000_s1026"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b2Z2gEAAKM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4BBFD859" wp14:editId="4F010B50">
                <wp:simplePos x="0" y="0"/>
                <wp:positionH relativeFrom="column">
                  <wp:posOffset>2298700</wp:posOffset>
                </wp:positionH>
                <wp:positionV relativeFrom="paragraph">
                  <wp:posOffset>-587375</wp:posOffset>
                </wp:positionV>
                <wp:extent cx="1480820" cy="668655"/>
                <wp:effectExtent l="0" t="0" r="508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0820"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5CA9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Kontakt:</w:t>
                            </w:r>
                            <w:r w:rsidRPr="00362F20">
                              <w:rPr>
                                <w:color w:val="1F3864" w:themeColor="accent1" w:themeShade="80"/>
                                <w:sz w:val="17"/>
                                <w:szCs w:val="17"/>
                              </w:rPr>
                              <w:br/>
                              <w:t>Dr. Peter Fux</w:t>
                            </w:r>
                          </w:p>
                          <w:p w14:paraId="4A297D16"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 xml:space="preserve">peter.fux@kulturmuseumsg.ch </w:t>
                            </w:r>
                            <w:r w:rsidRPr="00362F20">
                              <w:rPr>
                                <w:color w:val="1F3864" w:themeColor="accent1" w:themeShade="80"/>
                                <w:sz w:val="17"/>
                                <w:szCs w:val="17"/>
                              </w:rPr>
                              <w:br/>
                              <w:t>071 242 06 42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FD859" id="_x0000_s1027" type="#_x0000_t202" style="position:absolute;left:0;text-align:left;margin-left:181pt;margin-top:-46.25pt;width:116.6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" stroked="f">
                <v:path arrowok="t"/>
                <v:textbox inset="0,0,0,0">
                  <w:txbxContent>
                    <w:p w14:paraId="25B5CA9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Kontakt:</w:t>
                      </w:r>
                      <w:r w:rsidRPr="00362F20">
                        <w:rPr>
                          <w:color w:val="1F3864" w:themeColor="accent1" w:themeShade="80"/>
                          <w:sz w:val="17"/>
                          <w:szCs w:val="17"/>
                        </w:rPr>
                        <w:br/>
                        <w:t>Dr. Peter Fux</w:t>
                      </w:r>
                    </w:p>
                    <w:p w14:paraId="4A297D16"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 xml:space="preserve">peter.fux@kulturmuseumsg.ch </w:t>
                      </w:r>
                      <w:r w:rsidRPr="00362F20">
                        <w:rPr>
                          <w:color w:val="1F3864" w:themeColor="accent1" w:themeShade="80"/>
                          <w:sz w:val="17"/>
                          <w:szCs w:val="17"/>
                        </w:rPr>
                        <w:br/>
                        <w:t>071 242 06 42</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0E585FB1" wp14:editId="55879F8F">
                <wp:simplePos x="0" y="0"/>
                <wp:positionH relativeFrom="column">
                  <wp:posOffset>-645795</wp:posOffset>
                </wp:positionH>
                <wp:positionV relativeFrom="paragraph">
                  <wp:posOffset>-585893</wp:posOffset>
                </wp:positionV>
                <wp:extent cx="1117600" cy="39751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AB4F1" w14:textId="77777777" w:rsidR="00362F20" w:rsidRPr="00362F20" w:rsidRDefault="00362F20" w:rsidP="00362F20">
                            <w:pPr>
                              <w:rPr>
                                <w:color w:val="1F3864" w:themeColor="accent1" w:themeShade="80"/>
                                <w:sz w:val="17"/>
                                <w:szCs w:val="17"/>
                              </w:rPr>
                            </w:pPr>
                            <w:r w:rsidRPr="00362F20">
                              <w:rPr>
                                <w:color w:val="1F3864" w:themeColor="accent1" w:themeShade="80"/>
                                <w:sz w:val="17"/>
                                <w:szCs w:val="17"/>
                              </w:rPr>
                              <w:t>Medieninformation</w:t>
                            </w:r>
                          </w:p>
                          <w:p w14:paraId="197C649C" w14:textId="77777777" w:rsidR="00362F20" w:rsidRPr="00362F20" w:rsidRDefault="00362F20" w:rsidP="00362F20">
                            <w:pPr>
                              <w:rPr>
                                <w:color w:val="1F3864" w:themeColor="accent1" w:themeShade="80"/>
                                <w:sz w:val="17"/>
                                <w:szCs w:val="17"/>
                              </w:rPr>
                            </w:pPr>
                            <w:r w:rsidRPr="00362F20">
                              <w:rPr>
                                <w:color w:val="1F3864" w:themeColor="accent1" w:themeShade="80"/>
                                <w:sz w:val="17"/>
                                <w:szCs w:val="17"/>
                              </w:rPr>
                              <w:t>15.12.2022</w:t>
                            </w:r>
                          </w:p>
                          <w:p w14:paraId="6D019E7A" w14:textId="0C6E2816" w:rsidR="00362F20" w:rsidRPr="00362F20" w:rsidRDefault="00362F20"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85FB1" id="_x0000_s1028" type="#_x0000_t202" style="position:absolute;left:0;text-align:left;margin-left:-50.85pt;margin-top:-46.15pt;width:88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" stroked="f">
                <v:path arrowok="t"/>
                <v:textbox inset="0,0,0,0">
                  <w:txbxContent>
                    <w:p w14:paraId="577AB4F1" w14:textId="77777777" w:rsidR="00362F20" w:rsidRPr="00362F20" w:rsidRDefault="00362F20" w:rsidP="00362F20">
                      <w:pPr>
                        <w:rPr>
                          <w:color w:val="1F3864" w:themeColor="accent1" w:themeShade="80"/>
                          <w:sz w:val="17"/>
                          <w:szCs w:val="17"/>
                        </w:rPr>
                      </w:pPr>
                      <w:r w:rsidRPr="00362F20">
                        <w:rPr>
                          <w:color w:val="1F3864" w:themeColor="accent1" w:themeShade="80"/>
                          <w:sz w:val="17"/>
                          <w:szCs w:val="17"/>
                        </w:rPr>
                        <w:t>Medieninformation</w:t>
                      </w:r>
                    </w:p>
                    <w:p w14:paraId="197C649C" w14:textId="77777777" w:rsidR="00362F20" w:rsidRPr="00362F20" w:rsidRDefault="00362F20" w:rsidP="00362F20">
                      <w:pPr>
                        <w:rPr>
                          <w:color w:val="1F3864" w:themeColor="accent1" w:themeShade="80"/>
                          <w:sz w:val="17"/>
                          <w:szCs w:val="17"/>
                        </w:rPr>
                      </w:pPr>
                      <w:r w:rsidRPr="00362F20">
                        <w:rPr>
                          <w:color w:val="1F3864" w:themeColor="accent1" w:themeShade="80"/>
                          <w:sz w:val="17"/>
                          <w:szCs w:val="17"/>
                        </w:rPr>
                        <w:t>15.12.2022</w:t>
                      </w:r>
                    </w:p>
                    <w:p w14:paraId="6D019E7A" w14:textId="0C6E2816" w:rsidR="00362F20" w:rsidRPr="00362F20" w:rsidRDefault="00362F20" w:rsidP="00362F20">
                      <w:pPr>
                        <w:rPr>
                          <w:color w:val="1F3864" w:themeColor="accent1" w:themeShade="80"/>
                          <w:sz w:val="17"/>
                          <w:szCs w:val="17"/>
                        </w:rPr>
                      </w:pPr>
                    </w:p>
                  </w:txbxContent>
                </v:textbox>
              </v:shape>
            </w:pict>
          </mc:Fallback>
        </mc:AlternateContent>
      </w:r>
    </w:p>
    <w:p w14:paraId="0005238C" w14:textId="5269C019" w:rsidR="00362F20" w:rsidRDefault="00362F20" w:rsidP="00362F20">
      <w:pPr>
        <w:pStyle w:val="EinfacherAbsatz"/>
        <w:spacing w:line="240" w:lineRule="auto"/>
        <w:ind w:left="1418"/>
        <w:rPr>
          <w:rFonts w:ascii="Arial" w:hAnsi="Arial" w:cs="Arial"/>
          <w:b/>
          <w:color w:val="auto"/>
          <w:sz w:val="40"/>
          <w:szCs w:val="40"/>
        </w:rPr>
      </w:pPr>
    </w:p>
    <w:p w14:paraId="3BC7CAB0" w14:textId="253472F7" w:rsidR="00E4706B" w:rsidRPr="0014379F" w:rsidRDefault="00E4706B" w:rsidP="00362F20">
      <w:pPr>
        <w:pStyle w:val="EinfacherAbsatz"/>
        <w:spacing w:line="240" w:lineRule="auto"/>
        <w:ind w:left="1418"/>
        <w:rPr>
          <w:rFonts w:ascii="Arial" w:hAnsi="Arial" w:cs="Arial"/>
          <w:b/>
          <w:color w:val="auto"/>
          <w:sz w:val="40"/>
          <w:szCs w:val="40"/>
        </w:rPr>
      </w:pPr>
      <w:r>
        <w:rPr>
          <w:rFonts w:ascii="Arial" w:hAnsi="Arial" w:cs="Arial"/>
          <w:b/>
          <w:color w:val="auto"/>
          <w:sz w:val="40"/>
          <w:szCs w:val="40"/>
        </w:rPr>
        <w:t>Das Historische und Völkerkundemuseum heisst neu Kulturmuseum St.Gallen</w:t>
      </w:r>
    </w:p>
    <w:p w14:paraId="7D359791" w14:textId="0EB18746" w:rsidR="00362F20" w:rsidRPr="009836C4" w:rsidRDefault="00362F20" w:rsidP="00362F20">
      <w:pPr>
        <w:spacing w:line="360" w:lineRule="auto"/>
        <w:ind w:left="1418"/>
      </w:pPr>
    </w:p>
    <w:p w14:paraId="201D6E34" w14:textId="0A7B26B2" w:rsidR="009846B9" w:rsidRDefault="009846B9" w:rsidP="009846B9">
      <w:pPr>
        <w:ind w:left="1418"/>
        <w:rPr>
          <w:b/>
          <w:bCs/>
          <w:sz w:val="28"/>
          <w:szCs w:val="28"/>
        </w:rPr>
      </w:pPr>
      <w:r w:rsidRPr="001D26E4">
        <w:rPr>
          <w:b/>
          <w:bCs/>
          <w:sz w:val="28"/>
          <w:szCs w:val="28"/>
        </w:rPr>
        <w:t>Das Historische und Völkerkundemuseum St.Gallen wird 2023 zum «Kulturmuseum St.Gallen» umbenannt. Der neue Name verbindet die drei Kerndisziplinen des Museums</w:t>
      </w:r>
      <w:r>
        <w:rPr>
          <w:b/>
          <w:bCs/>
          <w:sz w:val="28"/>
          <w:szCs w:val="28"/>
        </w:rPr>
        <w:t>:</w:t>
      </w:r>
      <w:r w:rsidRPr="001D26E4">
        <w:rPr>
          <w:b/>
          <w:bCs/>
          <w:sz w:val="28"/>
          <w:szCs w:val="28"/>
        </w:rPr>
        <w:t xml:space="preserve"> Archäologie, Geschichte und Ethnologie. Im Zentrum steht der Mensch als Kulturwesen in unterschiedlichen Zeiten, Gesellschaften und </w:t>
      </w:r>
      <w:r>
        <w:rPr>
          <w:b/>
          <w:bCs/>
          <w:sz w:val="28"/>
          <w:szCs w:val="28"/>
        </w:rPr>
        <w:t>Regionen</w:t>
      </w:r>
      <w:r w:rsidRPr="001D26E4">
        <w:rPr>
          <w:b/>
          <w:bCs/>
          <w:sz w:val="28"/>
          <w:szCs w:val="28"/>
        </w:rPr>
        <w:t>.</w:t>
      </w:r>
    </w:p>
    <w:p w14:paraId="31883F4D" w14:textId="77777777" w:rsidR="009846B9" w:rsidRPr="001D26E4" w:rsidRDefault="009846B9" w:rsidP="009846B9">
      <w:pPr>
        <w:rPr>
          <w:b/>
          <w:bCs/>
          <w:sz w:val="28"/>
          <w:szCs w:val="28"/>
        </w:rPr>
      </w:pPr>
    </w:p>
    <w:p w14:paraId="1DDFC43E" w14:textId="5339ADDC" w:rsidR="00414FAA" w:rsidRDefault="009B1626" w:rsidP="00362F20">
      <w:pPr>
        <w:ind w:left="1418"/>
      </w:pPr>
      <w:r>
        <w:t xml:space="preserve">Der </w:t>
      </w:r>
      <w:r w:rsidR="00C73FD5">
        <w:t xml:space="preserve">Name </w:t>
      </w:r>
      <w:r>
        <w:t xml:space="preserve">leitet sich </w:t>
      </w:r>
      <w:r w:rsidR="00C73FD5">
        <w:t>aus den historischen Wurzeln des Hauses ab</w:t>
      </w:r>
      <w:r>
        <w:t xml:space="preserve"> </w:t>
      </w:r>
      <w:r w:rsidR="00C73FD5">
        <w:t xml:space="preserve">und </w:t>
      </w:r>
      <w:r w:rsidR="00E4706B">
        <w:t>steht sinnbildlich für</w:t>
      </w:r>
      <w:r>
        <w:t xml:space="preserve"> den </w:t>
      </w:r>
      <w:r w:rsidR="00C73FD5">
        <w:t xml:space="preserve">inneren Gehalt des Museums. </w:t>
      </w:r>
      <w:r w:rsidR="00C73FD5" w:rsidRPr="001911AB">
        <w:t>Mit der klaren thematischen Ausrichtung auf die philosophische Anthropologie mit ihren Fragen nach dem Wirken des Menschen in der Welt zu unterschiedlichen Zeiten in unterschiedlichen Realitäten, darf das Haus den Anspruch erheben, sich als Zentrum für Kulturgeschichte in St. Gallen zu etablieren.</w:t>
      </w:r>
    </w:p>
    <w:p w14:paraId="11A88ED4" w14:textId="0A7C0521" w:rsidR="00E4706B" w:rsidRDefault="00E4706B" w:rsidP="00362F20">
      <w:pPr>
        <w:ind w:left="1418"/>
      </w:pPr>
    </w:p>
    <w:p w14:paraId="1EFFA63B" w14:textId="50831A19" w:rsidR="00C73FD5" w:rsidRPr="001D26E4" w:rsidRDefault="00E4706B" w:rsidP="00362F20">
      <w:pPr>
        <w:ind w:left="1418"/>
        <w:rPr>
          <w:b/>
          <w:bCs/>
        </w:rPr>
      </w:pPr>
      <w:r w:rsidRPr="001D26E4">
        <w:rPr>
          <w:b/>
          <w:bCs/>
        </w:rPr>
        <w:t>Ein Blick in die Geschichte</w:t>
      </w:r>
    </w:p>
    <w:p w14:paraId="14026618" w14:textId="009A1329" w:rsidR="00C73FD5" w:rsidRDefault="00C73FD5" w:rsidP="00362F20">
      <w:pPr>
        <w:ind w:left="1418"/>
      </w:pPr>
      <w:r>
        <w:t>Die Aufteilung der städtischen Sammlungen in die drei grossen Museen</w:t>
      </w:r>
      <w:r w:rsidR="00886B6B">
        <w:t xml:space="preserve"> –</w:t>
      </w:r>
      <w:r>
        <w:t xml:space="preserve"> Kunst-, Natur- </w:t>
      </w:r>
      <w:r w:rsidR="00886B6B">
        <w:t>und</w:t>
      </w:r>
      <w:r>
        <w:t xml:space="preserve"> Kulturmuseum </w:t>
      </w:r>
      <w:r w:rsidR="00886B6B">
        <w:t xml:space="preserve">– </w:t>
      </w:r>
      <w:r>
        <w:t xml:space="preserve">ist </w:t>
      </w:r>
      <w:r w:rsidR="009B1626">
        <w:t xml:space="preserve">aus historischer Sicht </w:t>
      </w:r>
      <w:r>
        <w:t xml:space="preserve">kein Zufall. Kunst, Geschichte, Archäologie und Ethnologie betreffen die Kultur, die Natur wird dieser traditionsgemäss entgegengesetzt. </w:t>
      </w:r>
      <w:r w:rsidR="00E4706B">
        <w:t>Die Kernbereiche des Kulturmuseum</w:t>
      </w:r>
      <w:r w:rsidR="001D26E4">
        <w:t>s</w:t>
      </w:r>
      <w:r w:rsidR="007D6ACD">
        <w:t xml:space="preserve"> – </w:t>
      </w:r>
      <w:r>
        <w:t>Geschichte, Archäologie und Ethnologie</w:t>
      </w:r>
      <w:r w:rsidR="007D6ACD">
        <w:t xml:space="preserve"> –</w:t>
      </w:r>
      <w:r>
        <w:t xml:space="preserve"> untersuchen als wissenschaftliche Disziplinen kulturelle Eigenschaften und Prozesse. </w:t>
      </w:r>
      <w:r w:rsidR="00886B6B">
        <w:t>Die</w:t>
      </w:r>
      <w:r>
        <w:t xml:space="preserve"> Nachbarschaft </w:t>
      </w:r>
      <w:r w:rsidR="009B1626">
        <w:t>zum</w:t>
      </w:r>
      <w:r>
        <w:t xml:space="preserve"> Kunstmuseum </w:t>
      </w:r>
      <w:r w:rsidR="00886B6B">
        <w:t>ist passend</w:t>
      </w:r>
      <w:r w:rsidR="009B1626">
        <w:t>,</w:t>
      </w:r>
      <w:r>
        <w:t xml:space="preserve"> die beiden Institutionen ergänzen sich</w:t>
      </w:r>
      <w:r w:rsidR="009B1626">
        <w:t xml:space="preserve"> zu Kunst und Kultur im </w:t>
      </w:r>
      <w:r w:rsidR="00886B6B">
        <w:t>Stadtp</w:t>
      </w:r>
      <w:r w:rsidR="009B1626">
        <w:t>ark</w:t>
      </w:r>
      <w:r w:rsidR="00E4706B">
        <w:t>.</w:t>
      </w:r>
    </w:p>
    <w:p w14:paraId="30CCF306" w14:textId="419401EC" w:rsidR="00E4706B" w:rsidRDefault="00E4706B" w:rsidP="00362F20">
      <w:pPr>
        <w:ind w:left="1418"/>
      </w:pPr>
    </w:p>
    <w:p w14:paraId="661AA548" w14:textId="5DC45B7A" w:rsidR="00E4706B" w:rsidRDefault="00E4706B" w:rsidP="00362F20">
      <w:pPr>
        <w:ind w:left="1418"/>
      </w:pPr>
      <w:r>
        <w:t xml:space="preserve">So wie </w:t>
      </w:r>
      <w:r w:rsidR="001D26E4">
        <w:t xml:space="preserve">sich </w:t>
      </w:r>
      <w:r>
        <w:t xml:space="preserve">das Kunstmuseum und das Naturmuseum schon vor längerer Zeit von den älteren </w:t>
      </w:r>
      <w:r w:rsidR="00886B6B">
        <w:t>Bezeichnungen</w:t>
      </w:r>
      <w:r>
        <w:t xml:space="preserve"> </w:t>
      </w:r>
      <w:r w:rsidR="001D26E4">
        <w:t>«</w:t>
      </w:r>
      <w:r>
        <w:t>Kunsthistorisches Museum</w:t>
      </w:r>
      <w:r w:rsidR="001D26E4">
        <w:t>»</w:t>
      </w:r>
      <w:r>
        <w:t xml:space="preserve"> und </w:t>
      </w:r>
      <w:r w:rsidR="001D26E4">
        <w:t>«</w:t>
      </w:r>
      <w:r>
        <w:t>Naturhistorisches Museum</w:t>
      </w:r>
      <w:r w:rsidR="001D26E4">
        <w:t>»</w:t>
      </w:r>
      <w:r>
        <w:t xml:space="preserve"> </w:t>
      </w:r>
      <w:r w:rsidR="001D26E4">
        <w:t xml:space="preserve">abgewandt und für die </w:t>
      </w:r>
      <w:r>
        <w:t xml:space="preserve">modernere </w:t>
      </w:r>
      <w:r w:rsidR="00886B6B">
        <w:t>Variante</w:t>
      </w:r>
      <w:r>
        <w:t xml:space="preserve"> entschieden haben, </w:t>
      </w:r>
      <w:r w:rsidR="001D26E4">
        <w:t>versteht sich auch das Kulturmuseum als Abkürzung von «Kulturhistorisches Museum».</w:t>
      </w:r>
    </w:p>
    <w:p w14:paraId="56DC380F" w14:textId="595F86A4" w:rsidR="009B1626" w:rsidRDefault="009B1626" w:rsidP="00362F20">
      <w:pPr>
        <w:ind w:left="1418"/>
      </w:pPr>
    </w:p>
    <w:p w14:paraId="1912CE6C" w14:textId="278274C7" w:rsidR="00C73FD5" w:rsidRPr="00F95BA1" w:rsidRDefault="001D26E4" w:rsidP="00362F20">
      <w:pPr>
        <w:ind w:left="1418"/>
        <w:rPr>
          <w:b/>
        </w:rPr>
      </w:pPr>
      <w:r>
        <w:rPr>
          <w:b/>
        </w:rPr>
        <w:t>Die p</w:t>
      </w:r>
      <w:r w:rsidR="009B1626" w:rsidRPr="009B1626">
        <w:rPr>
          <w:b/>
        </w:rPr>
        <w:t>hilosophische Anthropologie</w:t>
      </w:r>
    </w:p>
    <w:p w14:paraId="1FABDA57" w14:textId="6031506E" w:rsidR="00C73FD5" w:rsidRDefault="00F95BA1" w:rsidP="00362F20">
      <w:pPr>
        <w:ind w:left="1418"/>
      </w:pPr>
      <w:r>
        <w:t>Die</w:t>
      </w:r>
      <w:r w:rsidR="009B1626">
        <w:t xml:space="preserve"> Kulturgeschichte </w:t>
      </w:r>
      <w:r>
        <w:t>ist auch ein</w:t>
      </w:r>
      <w:r w:rsidR="00C73FD5">
        <w:t xml:space="preserve"> Spiegel zur Selbstbetrachtung</w:t>
      </w:r>
      <w:r w:rsidR="0081236B">
        <w:t>:</w:t>
      </w:r>
      <w:r w:rsidR="00C73FD5">
        <w:t xml:space="preserve"> </w:t>
      </w:r>
      <w:r>
        <w:t>Die Beschäftigung</w:t>
      </w:r>
      <w:r w:rsidR="00C73FD5">
        <w:t xml:space="preserve"> mit </w:t>
      </w:r>
      <w:r w:rsidR="00E4706B">
        <w:t>dem kulturellen Erbe</w:t>
      </w:r>
      <w:r w:rsidR="00C73FD5">
        <w:t xml:space="preserve"> aus verschiedenen Zeiten und in unterschiedlichen </w:t>
      </w:r>
      <w:r w:rsidR="00E4706B">
        <w:t>Regionen</w:t>
      </w:r>
      <w:r w:rsidR="00C73FD5">
        <w:t xml:space="preserve"> </w:t>
      </w:r>
      <w:r>
        <w:t xml:space="preserve">lässt </w:t>
      </w:r>
      <w:r w:rsidR="00197A8F">
        <w:t>nicht nur vergangene und fremde Realitäten erschliessen, sondern macht in diesem Kontrast die eigene kulturelle Situation erkennbar</w:t>
      </w:r>
      <w:r w:rsidR="00C73FD5">
        <w:t xml:space="preserve">. Wo könnte das besser gemacht werden als in einem </w:t>
      </w:r>
      <w:r w:rsidR="0081236B">
        <w:t>Museum für Archäologie, Geschichte und Ethnologie</w:t>
      </w:r>
      <w:r w:rsidR="00C73FD5">
        <w:t xml:space="preserve">? </w:t>
      </w:r>
    </w:p>
    <w:p w14:paraId="5EE769FF" w14:textId="77777777" w:rsidR="00362F20" w:rsidRDefault="00362F20" w:rsidP="00362F20">
      <w:pPr>
        <w:ind w:left="1418"/>
      </w:pPr>
    </w:p>
    <w:p w14:paraId="671953E7" w14:textId="51B4A640" w:rsidR="001D26E4" w:rsidRDefault="001D26E4" w:rsidP="00362F20">
      <w:pPr>
        <w:ind w:left="1418"/>
      </w:pPr>
    </w:p>
    <w:p w14:paraId="1A5ABD38" w14:textId="21BBA86C" w:rsidR="001D26E4" w:rsidRPr="00842793" w:rsidRDefault="00842793" w:rsidP="00362F20">
      <w:pPr>
        <w:ind w:left="1418"/>
        <w:rPr>
          <w:b/>
        </w:rPr>
      </w:pPr>
      <w:r>
        <w:rPr>
          <w:b/>
        </w:rPr>
        <w:t>Zum Auftakt e</w:t>
      </w:r>
      <w:r w:rsidR="001D26E4" w:rsidRPr="00842793">
        <w:rPr>
          <w:b/>
        </w:rPr>
        <w:t xml:space="preserve">in neuer </w:t>
      </w:r>
      <w:r>
        <w:rPr>
          <w:b/>
        </w:rPr>
        <w:t>Ausstellungss</w:t>
      </w:r>
      <w:r w:rsidR="001D26E4" w:rsidRPr="00842793">
        <w:rPr>
          <w:b/>
        </w:rPr>
        <w:t>aal</w:t>
      </w:r>
    </w:p>
    <w:p w14:paraId="53EE79C7" w14:textId="1AABDD3C" w:rsidR="001D26E4" w:rsidRDefault="00842793" w:rsidP="00362F20">
      <w:pPr>
        <w:ind w:left="1418"/>
      </w:pPr>
      <w:r>
        <w:t xml:space="preserve">Sich selbst zu erkennen und in ausgewählten Kulturerzeugnissen wiederzufinden, wird </w:t>
      </w:r>
      <w:r w:rsidR="007D6ACD">
        <w:t xml:space="preserve">auch </w:t>
      </w:r>
      <w:r>
        <w:t>Thema des neuen Hauptsaals im ersten Stock</w:t>
      </w:r>
      <w:r w:rsidR="007D6ACD">
        <w:t xml:space="preserve"> sein</w:t>
      </w:r>
      <w:r>
        <w:t xml:space="preserve">. Die Architektur des 100-jährigen </w:t>
      </w:r>
      <w:r w:rsidR="0081236B">
        <w:t>Museums im Stadtpark</w:t>
      </w:r>
      <w:r>
        <w:t xml:space="preserve"> </w:t>
      </w:r>
      <w:r w:rsidR="005D3719">
        <w:t>führt</w:t>
      </w:r>
      <w:r>
        <w:t xml:space="preserve"> die </w:t>
      </w:r>
      <w:r w:rsidR="0081236B">
        <w:t>Gäste</w:t>
      </w:r>
      <w:r>
        <w:t xml:space="preserve"> </w:t>
      </w:r>
      <w:r w:rsidR="00D5602E">
        <w:t xml:space="preserve">vom </w:t>
      </w:r>
      <w:r w:rsidR="0081236B">
        <w:t>repräsentativen</w:t>
      </w:r>
      <w:r w:rsidR="00D5602E">
        <w:t xml:space="preserve"> Foyer </w:t>
      </w:r>
      <w:r>
        <w:t xml:space="preserve">über </w:t>
      </w:r>
      <w:r w:rsidR="0081236B">
        <w:t>die Prunktreppe</w:t>
      </w:r>
      <w:r w:rsidR="00D5602E">
        <w:t xml:space="preserve"> zum </w:t>
      </w:r>
      <w:r w:rsidR="0081236B">
        <w:t>grosszügigen Hauptsaal</w:t>
      </w:r>
      <w:r w:rsidR="00D5602E">
        <w:t xml:space="preserve">. Hier steht </w:t>
      </w:r>
      <w:r>
        <w:t xml:space="preserve">neu das </w:t>
      </w:r>
      <w:r w:rsidR="00D5602E">
        <w:t xml:space="preserve">grosse </w:t>
      </w:r>
      <w:r>
        <w:t>Stadtmodell</w:t>
      </w:r>
      <w:r w:rsidR="00886B6B">
        <w:t>, Herzstück der historischen Sammlung.</w:t>
      </w:r>
      <w:r w:rsidR="005D3719">
        <w:t xml:space="preserve"> Es zeigt St.Gallen um 1642 und stellt eine Verbindung zur Stadtgeschichte her. Fl</w:t>
      </w:r>
      <w:r>
        <w:t xml:space="preserve">ankiert </w:t>
      </w:r>
      <w:r w:rsidR="005D3719">
        <w:t xml:space="preserve">wird es </w:t>
      </w:r>
      <w:r>
        <w:t xml:space="preserve">von </w:t>
      </w:r>
      <w:r w:rsidR="00886B6B">
        <w:t>einigen</w:t>
      </w:r>
      <w:r>
        <w:t xml:space="preserve"> der ältesten archäologischen Fundstücke des Kantons St.Gallen </w:t>
      </w:r>
      <w:r w:rsidR="00AD2436">
        <w:t xml:space="preserve">einerseits </w:t>
      </w:r>
      <w:r>
        <w:t>und einem der</w:t>
      </w:r>
      <w:r w:rsidR="00D5602E">
        <w:t xml:space="preserve"> </w:t>
      </w:r>
      <w:r w:rsidR="00886B6B">
        <w:t>wertvollsten</w:t>
      </w:r>
      <w:r>
        <w:t xml:space="preserve"> Beispiele aus der ethnologischen Sammlung</w:t>
      </w:r>
      <w:r w:rsidR="00AD2436">
        <w:t xml:space="preserve"> andererseits</w:t>
      </w:r>
      <w:r>
        <w:t xml:space="preserve">, eine Figur aus </w:t>
      </w:r>
      <w:r w:rsidR="00D5602E">
        <w:t>Nordchina</w:t>
      </w:r>
      <w:r>
        <w:t>, gleichzeitig Zeichen der kulturellen Vernetzung von Ost und West</w:t>
      </w:r>
      <w:r w:rsidR="00886B6B">
        <w:t xml:space="preserve"> über die </w:t>
      </w:r>
      <w:r w:rsidR="0081236B">
        <w:t xml:space="preserve">alte </w:t>
      </w:r>
      <w:r w:rsidR="00886B6B">
        <w:t>Seidenstrasse</w:t>
      </w:r>
      <w:r>
        <w:t xml:space="preserve">. Diese ausgewählten Stücke </w:t>
      </w:r>
      <w:r w:rsidR="005D3719">
        <w:t xml:space="preserve">aus den drei Abteilungen </w:t>
      </w:r>
      <w:r>
        <w:t>werden ergänzt</w:t>
      </w:r>
      <w:r w:rsidR="00D5602E">
        <w:t xml:space="preserve"> von einer spätgotischen Uhr als </w:t>
      </w:r>
      <w:r w:rsidR="007D6ACD">
        <w:t>Symbol</w:t>
      </w:r>
      <w:r w:rsidR="00D5602E">
        <w:t xml:space="preserve"> der Zeit und Vergänglichkeit sowie zwei Globen. Die Erd- und Himmelsgloben </w:t>
      </w:r>
      <w:r w:rsidR="005D3719">
        <w:t xml:space="preserve">aus </w:t>
      </w:r>
      <w:r w:rsidR="0081236B">
        <w:t>der Frühneuzeit</w:t>
      </w:r>
      <w:r w:rsidR="005D3719">
        <w:t xml:space="preserve"> wie das Stadtmodell </w:t>
      </w:r>
      <w:r w:rsidR="00A75D20">
        <w:t>sind die ältesten Hinweise auf die Sammlungsgeschichte</w:t>
      </w:r>
      <w:r w:rsidR="005D3719">
        <w:t xml:space="preserve">; sie </w:t>
      </w:r>
      <w:r w:rsidR="0055503D">
        <w:t>zierten</w:t>
      </w:r>
      <w:r w:rsidR="005D3719">
        <w:t xml:space="preserve"> einst als Prunkstücke </w:t>
      </w:r>
      <w:r w:rsidR="0055503D">
        <w:t>die</w:t>
      </w:r>
      <w:r w:rsidR="005D3719">
        <w:t xml:space="preserve"> Bibliothek der </w:t>
      </w:r>
      <w:r w:rsidR="00A75D20">
        <w:t>freien Reichss</w:t>
      </w:r>
      <w:r w:rsidR="005D3719">
        <w:t>tadt St.Gallen</w:t>
      </w:r>
      <w:r w:rsidR="00A75D20">
        <w:t>, Vorgängerin der städtischen Museen.</w:t>
      </w:r>
      <w:r w:rsidR="008F341F">
        <w:t xml:space="preserve"> </w:t>
      </w:r>
    </w:p>
    <w:p w14:paraId="214AFBF2" w14:textId="54B02F01" w:rsidR="00A75D20" w:rsidRDefault="00A75D20" w:rsidP="00362F20">
      <w:pPr>
        <w:ind w:left="1418"/>
      </w:pPr>
    </w:p>
    <w:p w14:paraId="06082D22" w14:textId="3C6C6AE9" w:rsidR="00A75D20" w:rsidRPr="00AD2436" w:rsidRDefault="00A75D20" w:rsidP="00362F20">
      <w:pPr>
        <w:ind w:left="1418"/>
        <w:rPr>
          <w:b/>
          <w:bCs/>
        </w:rPr>
      </w:pPr>
      <w:r w:rsidRPr="00AD2436">
        <w:rPr>
          <w:b/>
          <w:bCs/>
        </w:rPr>
        <w:t>Ausstellung zu Jost Bürgi (1552–1632)</w:t>
      </w:r>
    </w:p>
    <w:p w14:paraId="264E3B19" w14:textId="2EA93BAF" w:rsidR="00A75D20" w:rsidRDefault="00833AE0" w:rsidP="00362F20">
      <w:pPr>
        <w:ind w:left="1418"/>
      </w:pPr>
      <w:r>
        <w:t>Der</w:t>
      </w:r>
      <w:r w:rsidR="00A75D20">
        <w:t xml:space="preserve"> geniale Uhrmacher, Mathematiker und Astronom </w:t>
      </w:r>
      <w:r w:rsidR="00AD2436">
        <w:t>steht für</w:t>
      </w:r>
      <w:r w:rsidR="00A75D20">
        <w:t xml:space="preserve"> die Umbrüche im Weltbild der Frühen Neuzeit</w:t>
      </w:r>
      <w:r>
        <w:t xml:space="preserve">. Als Könner seiner Handwerkskunst </w:t>
      </w:r>
      <w:r w:rsidR="00A75D20">
        <w:t>gelangt</w:t>
      </w:r>
      <w:r>
        <w:t>e</w:t>
      </w:r>
      <w:r w:rsidR="00A75D20">
        <w:t xml:space="preserve"> </w:t>
      </w:r>
      <w:r>
        <w:t>Bürgi</w:t>
      </w:r>
      <w:r w:rsidR="00A75D20">
        <w:t xml:space="preserve"> zu höchsten Ehren unter Fürsten und </w:t>
      </w:r>
      <w:r w:rsidR="007D6ACD">
        <w:t>am</w:t>
      </w:r>
      <w:r w:rsidR="00A75D20">
        <w:t xml:space="preserve"> Kaiser</w:t>
      </w:r>
      <w:r w:rsidR="007D6ACD">
        <w:t>hof</w:t>
      </w:r>
      <w:r w:rsidR="00A75D20">
        <w:t xml:space="preserve">. </w:t>
      </w:r>
      <w:r w:rsidR="00AD2436">
        <w:t xml:space="preserve">Diesem unterschätzten Genie ist die erste grosse kulturgeschichtliche Ausstellung gewidmet, die im Zeichen der Neuausrichtung steht – gleichzeitig ein Hinweis auf die Verbundenheit des neuen Kulturmuseums mit der Geschichte des Kantons und in diesem Fall speziell des Toggenburgs. </w:t>
      </w:r>
      <w:r w:rsidR="00846839">
        <w:t xml:space="preserve">Denn </w:t>
      </w:r>
      <w:r w:rsidR="00AD2436">
        <w:t xml:space="preserve">Lichtensteig ist der Geburtsort von Jost Bürgi. Die Eröffnung dieser Sonderausstellung ist </w:t>
      </w:r>
      <w:r w:rsidR="00691DF4">
        <w:t>am</w:t>
      </w:r>
      <w:r w:rsidR="00AD2436">
        <w:t xml:space="preserve"> 15. September 2023.</w:t>
      </w:r>
      <w:r w:rsidR="008F341F">
        <w:t xml:space="preserve"> </w:t>
      </w:r>
    </w:p>
    <w:p w14:paraId="0970440A" w14:textId="77777777" w:rsidR="00C73FD5" w:rsidRDefault="00C73FD5" w:rsidP="00362F20">
      <w:pPr>
        <w:ind w:left="1418"/>
      </w:pPr>
    </w:p>
    <w:sectPr w:rsidR="00C73FD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DDF" w14:textId="77777777" w:rsidR="00F55EC6" w:rsidRDefault="00F55EC6" w:rsidP="00362F20">
      <w:r>
        <w:separator/>
      </w:r>
    </w:p>
  </w:endnote>
  <w:endnote w:type="continuationSeparator" w:id="0">
    <w:p w14:paraId="2A53DDBD" w14:textId="77777777" w:rsidR="00F55EC6" w:rsidRDefault="00F55EC6"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18FA" w14:textId="77777777" w:rsidR="00F55EC6" w:rsidRDefault="00F55EC6" w:rsidP="00362F20">
      <w:r>
        <w:separator/>
      </w:r>
    </w:p>
  </w:footnote>
  <w:footnote w:type="continuationSeparator" w:id="0">
    <w:p w14:paraId="51C420AB" w14:textId="77777777" w:rsidR="00F55EC6" w:rsidRDefault="00F55EC6"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D5"/>
    <w:rsid w:val="00136B03"/>
    <w:rsid w:val="00197A8F"/>
    <w:rsid w:val="001B3D9B"/>
    <w:rsid w:val="001D26E4"/>
    <w:rsid w:val="00211241"/>
    <w:rsid w:val="00362F20"/>
    <w:rsid w:val="00364909"/>
    <w:rsid w:val="00414FAA"/>
    <w:rsid w:val="004B39D9"/>
    <w:rsid w:val="00516C85"/>
    <w:rsid w:val="0055503D"/>
    <w:rsid w:val="00585752"/>
    <w:rsid w:val="005958B1"/>
    <w:rsid w:val="005D3719"/>
    <w:rsid w:val="00613214"/>
    <w:rsid w:val="00691DF4"/>
    <w:rsid w:val="00743C0A"/>
    <w:rsid w:val="007D6ACD"/>
    <w:rsid w:val="0081236B"/>
    <w:rsid w:val="00833AE0"/>
    <w:rsid w:val="00842793"/>
    <w:rsid w:val="00846839"/>
    <w:rsid w:val="00882833"/>
    <w:rsid w:val="00886B6B"/>
    <w:rsid w:val="008F341F"/>
    <w:rsid w:val="00973236"/>
    <w:rsid w:val="009846B9"/>
    <w:rsid w:val="009B1626"/>
    <w:rsid w:val="00A05B7C"/>
    <w:rsid w:val="00A473A3"/>
    <w:rsid w:val="00A5538F"/>
    <w:rsid w:val="00A75D20"/>
    <w:rsid w:val="00AB75CD"/>
    <w:rsid w:val="00AD2436"/>
    <w:rsid w:val="00B967F3"/>
    <w:rsid w:val="00C73FD5"/>
    <w:rsid w:val="00CB27E7"/>
    <w:rsid w:val="00D5602E"/>
    <w:rsid w:val="00E4706B"/>
    <w:rsid w:val="00F55EC6"/>
    <w:rsid w:val="00F95B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Elser Michael HVM-AUS</cp:lastModifiedBy>
  <cp:revision>3</cp:revision>
  <cp:lastPrinted>2022-12-15T10:33:00Z</cp:lastPrinted>
  <dcterms:created xsi:type="dcterms:W3CDTF">2022-12-16T17:11:00Z</dcterms:created>
  <dcterms:modified xsi:type="dcterms:W3CDTF">2022-12-21T12:52:00Z</dcterms:modified>
</cp:coreProperties>
</file>